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66789ABC" w:rsidR="00144145" w:rsidRDefault="001F7D45">
      <w:r w:rsidRPr="00444C28">
        <w:rPr>
          <w:sz w:val="52"/>
          <w:szCs w:val="52"/>
        </w:rPr>
        <w:t>Fysik</w:t>
      </w:r>
      <w:r w:rsidR="00AA7F08" w:rsidRPr="00444C28">
        <w:rPr>
          <w:sz w:val="52"/>
          <w:szCs w:val="52"/>
        </w:rPr>
        <w:t xml:space="preserve"> – betygskriterier</w:t>
      </w:r>
      <w:r w:rsidR="00AA7F08">
        <w:tab/>
      </w:r>
      <w:r w:rsidR="00AA7F08">
        <w:tab/>
      </w:r>
      <w:r w:rsidR="00AA7F08">
        <w:tab/>
      </w:r>
      <w:r w:rsidR="00AA7F08">
        <w:tab/>
      </w:r>
      <w:r w:rsidR="00AA7F08"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25000">
            <w:t>Ange datum</w:t>
          </w:r>
        </w:sdtContent>
      </w:sdt>
      <w:r w:rsidR="00AA7F08">
        <w:t xml:space="preserve">   </w:t>
      </w:r>
    </w:p>
    <w:p w14:paraId="29F5062B" w14:textId="26842D6D" w:rsidR="00AA7F08" w:rsidRDefault="00AA7F08"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EndPr/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1400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339"/>
        <w:gridCol w:w="1339"/>
        <w:gridCol w:w="3246"/>
      </w:tblGrid>
      <w:tr w:rsidR="008632AF" w14:paraId="406D1746" w14:textId="77777777" w:rsidTr="00183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339" w:type="dxa"/>
            <w:tcBorders>
              <w:top w:val="single" w:sz="12" w:space="0" w:color="B9E600"/>
              <w:bottom w:val="single" w:sz="12" w:space="0" w:color="B9E600"/>
            </w:tcBorders>
            <w:vAlign w:val="center"/>
          </w:tcPr>
          <w:p w14:paraId="7304651D" w14:textId="79809380" w:rsidR="00303B10" w:rsidRPr="0018320F" w:rsidRDefault="00303B10" w:rsidP="004F5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Har nått (E)</w:t>
            </w:r>
          </w:p>
        </w:tc>
        <w:tc>
          <w:tcPr>
            <w:tcW w:w="1339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18320F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 xml:space="preserve">Har med god marginal nått </w:t>
            </w:r>
            <w:r w:rsidRPr="0018320F">
              <w:rPr>
                <w:rFonts w:ascii="Verdana" w:hAnsi="Verdana"/>
                <w:b/>
                <w:bCs/>
              </w:rPr>
              <w:br/>
              <w:t>(D-A)</w:t>
            </w:r>
          </w:p>
        </w:tc>
        <w:tc>
          <w:tcPr>
            <w:tcW w:w="3246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8320F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Kommentar</w:t>
            </w:r>
          </w:p>
        </w:tc>
      </w:tr>
      <w:tr w:rsidR="00303B10" w14:paraId="504012B7" w14:textId="77777777" w:rsidTr="001F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2AC35BCA" w:rsidR="00C052C1" w:rsidRPr="00444C28" w:rsidRDefault="001F7D45" w:rsidP="001F7D45">
            <w:pPr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Eleven visar grundläggande kunskaper om fysikens begrepp och förklaringsmodeller.</w:t>
            </w:r>
          </w:p>
        </w:tc>
        <w:tc>
          <w:tcPr>
            <w:tcW w:w="1339" w:type="dxa"/>
            <w:tcBorders>
              <w:top w:val="single" w:sz="12" w:space="0" w:color="B9E600"/>
            </w:tcBorders>
            <w:vAlign w:val="center"/>
          </w:tcPr>
          <w:p w14:paraId="4A724518" w14:textId="206D1E4D" w:rsidR="00C052C1" w:rsidRPr="008632AF" w:rsidRDefault="00EE3E22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B0343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 "/>
            <w:tag w:val=" "/>
            <w:id w:val="673996604"/>
            <w:placeholder>
              <w:docPart w:val="6719F8D8706E4EDD928078C99CF63E6B"/>
            </w:placeholder>
            <w:showingPlcHdr/>
            <w15:appearance w15:val="hidden"/>
          </w:sdtPr>
          <w:sdtEndPr/>
          <w:sdtContent>
            <w:tc>
              <w:tcPr>
                <w:tcW w:w="3246" w:type="dxa"/>
                <w:tcBorders>
                  <w:top w:val="single" w:sz="12" w:space="0" w:color="B9E600"/>
                  <w:right w:val="single" w:sz="12" w:space="0" w:color="B9E600"/>
                </w:tcBorders>
              </w:tcPr>
              <w:p w14:paraId="2CBC561B" w14:textId="35F34EE1" w:rsidR="00C052C1" w:rsidRDefault="00B20DD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32AF" w14:paraId="5360EC6A" w14:textId="77777777" w:rsidTr="004E42CD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06E2181A" w:rsidR="008632AF" w:rsidRPr="00444C28" w:rsidRDefault="001F7D45" w:rsidP="001F7D45">
            <w:pPr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Med viss användning av begreppen och förklaringsmodellerna beskriver och förklarar eleven fysikaliska samband i naturen och samhället.</w:t>
            </w:r>
          </w:p>
        </w:tc>
        <w:tc>
          <w:tcPr>
            <w:tcW w:w="1339" w:type="dxa"/>
            <w:vAlign w:val="center"/>
          </w:tcPr>
          <w:p w14:paraId="48AC8AB9" w14:textId="5C1F8125" w:rsidR="008632AF" w:rsidRDefault="00EE3E22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15:appearance w15:val="hidden"/>
          </w:sdtPr>
          <w:sdtEndPr/>
          <w:sdtContent>
            <w:sdt>
              <w:sdtPr>
                <w:id w:val="1429548762"/>
                <w:placeholder>
                  <w:docPart w:val="D6A100A9D0B8445DA3E327F20B1751C0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649F6E8C" w14:textId="434E57DB" w:rsidR="008632AF" w:rsidRDefault="00AE08EB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C0A0402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4B729C46" w:rsidR="008632AF" w:rsidRPr="00444C28" w:rsidRDefault="001F7D45" w:rsidP="001F7D45">
            <w:pPr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I frågor som rör energi, teknik och miljö för eleven resonemang samt framför och bemöter argument med viss naturvetenskaplig underbyggnad.</w:t>
            </w:r>
          </w:p>
        </w:tc>
        <w:tc>
          <w:tcPr>
            <w:tcW w:w="1339" w:type="dxa"/>
            <w:vAlign w:val="center"/>
          </w:tcPr>
          <w:p w14:paraId="4271093B" w14:textId="572DA599" w:rsidR="008632AF" w:rsidRDefault="00EE3E22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15:appearance w15:val="hidden"/>
          </w:sdtPr>
          <w:sdtEndPr/>
          <w:sdtContent>
            <w:sdt>
              <w:sdtPr>
                <w:id w:val="1410727565"/>
                <w:placeholder>
                  <w:docPart w:val="6A197290EECB406C87B041E9334799A5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01783807" w14:textId="2F8D3B76" w:rsidR="008632AF" w:rsidRDefault="00AE08EB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2857743" w14:textId="77777777" w:rsidTr="004E42CD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63F39D9C" w:rsidR="008632AF" w:rsidRPr="00444C28" w:rsidRDefault="001F7D45" w:rsidP="001F7D45">
            <w:pPr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Eleven söker information som rör fysik och använder då olika källor och för enkla resonemang om informationens och källornas trovärdighet och relevans.</w:t>
            </w:r>
          </w:p>
        </w:tc>
        <w:tc>
          <w:tcPr>
            <w:tcW w:w="1339" w:type="dxa"/>
            <w:vAlign w:val="center"/>
          </w:tcPr>
          <w:p w14:paraId="17AA6DB1" w14:textId="7DB7434F" w:rsidR="008632AF" w:rsidRDefault="00EE3E22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15:appearance w15:val="hidden"/>
          </w:sdtPr>
          <w:sdtEndPr/>
          <w:sdtContent>
            <w:sdt>
              <w:sdtPr>
                <w:id w:val="-364839484"/>
                <w:placeholder>
                  <w:docPart w:val="078683F7387540F9B4196F0B56B98BA1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0611C37E" w14:textId="582EDB9B" w:rsidR="008632AF" w:rsidRDefault="00AE08EB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972638F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0B7B2D0C" w:rsidR="008632AF" w:rsidRPr="00444C28" w:rsidRDefault="004F5CC7" w:rsidP="004F5CC7">
            <w:pPr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lastRenderedPageBreak/>
              <w:t>Eleven söker svar på frågor genom att planera och utföra systematiska undersökningar på ett säkert och i huvudsak fungerande sätt.</w:t>
            </w:r>
          </w:p>
        </w:tc>
        <w:tc>
          <w:tcPr>
            <w:tcW w:w="1339" w:type="dxa"/>
            <w:vAlign w:val="center"/>
          </w:tcPr>
          <w:p w14:paraId="4EFE50EA" w14:textId="265B04F7" w:rsidR="008632AF" w:rsidRDefault="00EE3E22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15:appearance w15:val="hidden"/>
          </w:sdtPr>
          <w:sdtEndPr/>
          <w:sdtContent>
            <w:sdt>
              <w:sdtPr>
                <w:id w:val="-1787414169"/>
                <w:placeholder>
                  <w:docPart w:val="BA346725EC7C430F8653BA1636F9B75D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right w:val="single" w:sz="12" w:space="0" w:color="B9E600"/>
                    </w:tcBorders>
                  </w:tcPr>
                  <w:p w14:paraId="1269A1D7" w14:textId="18ABBCED" w:rsidR="008632AF" w:rsidRDefault="00AE08EB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1F74F3A6" w14:textId="77777777" w:rsidTr="004E42CD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6DC5F7BC" w14:textId="0F7BDC0F" w:rsidR="008632AF" w:rsidRPr="00444C28" w:rsidRDefault="004F5CC7" w:rsidP="004F5CC7">
            <w:pPr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Eleven värderar undersökningarna genom att föra enkla resonemang utifrån frågeställningarna.</w:t>
            </w:r>
          </w:p>
        </w:tc>
        <w:tc>
          <w:tcPr>
            <w:tcW w:w="1339" w:type="dxa"/>
            <w:tcBorders>
              <w:bottom w:val="single" w:sz="12" w:space="0" w:color="B9E600"/>
            </w:tcBorders>
            <w:vAlign w:val="center"/>
          </w:tcPr>
          <w:p w14:paraId="5EBDE121" w14:textId="62C34835" w:rsidR="008632AF" w:rsidRDefault="00EE3E22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tcBorders>
                  <w:bottom w:val="single" w:sz="12" w:space="0" w:color="B9E600"/>
                </w:tcBorders>
                <w:vAlign w:val="center"/>
              </w:tcPr>
              <w:p w14:paraId="35729651" w14:textId="3AB77EAD" w:rsidR="008632AF" w:rsidRDefault="004E42CD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15:appearance w15:val="hidden"/>
          </w:sdtPr>
          <w:sdtEndPr/>
          <w:sdtContent>
            <w:sdt>
              <w:sdtPr>
                <w:id w:val="-1577969008"/>
                <w:placeholder>
                  <w:docPart w:val="B9D900F58D9944CBA376857707EE361A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246" w:type="dxa"/>
                    <w:tcBorders>
                      <w:bottom w:val="single" w:sz="12" w:space="0" w:color="B9E600"/>
                      <w:right w:val="single" w:sz="12" w:space="0" w:color="B9E600"/>
                    </w:tcBorders>
                  </w:tcPr>
                  <w:p w14:paraId="07FD676A" w14:textId="0F7B8DFE" w:rsidR="008632AF" w:rsidRDefault="00AE08EB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 </w:t>
                    </w:r>
                  </w:p>
                </w:tc>
              </w:sdtContent>
            </w:sdt>
          </w:sdtContent>
        </w:sdt>
      </w:tr>
    </w:tbl>
    <w:p w14:paraId="4241260B" w14:textId="77777777" w:rsidR="00673465" w:rsidRDefault="00673465">
      <w:pPr>
        <w:rPr>
          <w:sz w:val="52"/>
          <w:szCs w:val="52"/>
        </w:rPr>
      </w:pPr>
    </w:p>
    <w:p w14:paraId="0E465F01" w14:textId="77777777" w:rsidR="00673465" w:rsidRDefault="00673465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2A5C8DD4" w14:textId="585D4C56" w:rsidR="00AA7F08" w:rsidRPr="00444C28" w:rsidRDefault="001F7D45">
      <w:pPr>
        <w:rPr>
          <w:sz w:val="20"/>
          <w:szCs w:val="20"/>
        </w:rPr>
      </w:pPr>
      <w:r w:rsidRPr="00444C28">
        <w:rPr>
          <w:sz w:val="52"/>
          <w:szCs w:val="52"/>
        </w:rPr>
        <w:lastRenderedPageBreak/>
        <w:t>Fysik</w:t>
      </w:r>
      <w:r w:rsidR="001B7528" w:rsidRPr="00444C28">
        <w:rPr>
          <w:sz w:val="52"/>
          <w:szCs w:val="52"/>
        </w:rPr>
        <w:t xml:space="preserve"> – centralt innehåll</w:t>
      </w:r>
      <w:r w:rsidR="00AA7F08" w:rsidRPr="00444C28">
        <w:rPr>
          <w:sz w:val="20"/>
          <w:szCs w:val="20"/>
        </w:rPr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22"/>
        <w:gridCol w:w="7822"/>
        <w:gridCol w:w="3385"/>
      </w:tblGrid>
      <w:tr w:rsidR="00B5396D" w:rsidRPr="00B5396D" w14:paraId="6AFFE1B3" w14:textId="77777777" w:rsidTr="00183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sz="12" w:space="0" w:color="B9E600"/>
              <w:left w:val="single" w:sz="12" w:space="0" w:color="B9E600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18320F" w:rsidRDefault="008632AF" w:rsidP="004F5C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right w:val="single" w:sz="12" w:space="0" w:color="B9E600"/>
            </w:tcBorders>
            <w:vAlign w:val="center"/>
          </w:tcPr>
          <w:p w14:paraId="077D3FA9" w14:textId="575659C9" w:rsidR="008632AF" w:rsidRPr="0018320F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Kommentar</w:t>
            </w:r>
          </w:p>
        </w:tc>
      </w:tr>
      <w:tr w:rsidR="00851327" w:rsidRPr="00B5396D" w14:paraId="4D19120E" w14:textId="77777777" w:rsidTr="00F23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sdt>
            <w:sdtPr>
              <w:alias w:val="Skriv här"/>
              <w:tag w:val="Skriv här"/>
              <w:id w:val="-1954006123"/>
              <w:placeholder>
                <w:docPart w:val="22BC58DF2BED4ADAA1ED784FB5D97F9D"/>
              </w:placeholder>
              <w15:appearance w15:val="hidden"/>
            </w:sdtPr>
            <w:sdtEndPr/>
            <w:sdtContent>
              <w:p w14:paraId="30D037EC" w14:textId="616F4786" w:rsidR="00851327" w:rsidRPr="00F23D4B" w:rsidRDefault="00F23D4B" w:rsidP="00F23D4B">
                <w:pPr>
                  <w:ind w:left="113" w:right="113"/>
                  <w:jc w:val="center"/>
                  <w:rPr>
                    <w:rFonts w:ascii="Verdana" w:hAnsi="Verdana"/>
                  </w:rPr>
                </w:pPr>
                <w:r w:rsidRPr="00F23D4B">
                  <w:rPr>
                    <w:rFonts w:ascii="Verdana" w:hAnsi="Verdana"/>
                    <w:sz w:val="24"/>
                    <w:szCs w:val="24"/>
                  </w:rPr>
                  <w:t>Fysik i naturen och samhället</w:t>
                </w:r>
              </w:p>
            </w:sdtContent>
          </w:sdt>
        </w:tc>
        <w:tc>
          <w:tcPr>
            <w:tcW w:w="1222" w:type="dxa"/>
            <w:vAlign w:val="center"/>
          </w:tcPr>
          <w:p w14:paraId="3EFE2756" w14:textId="61DD483D" w:rsidR="00851327" w:rsidRPr="00B5396D" w:rsidRDefault="00EE3E22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32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35AA1F52" w:rsidR="00851327" w:rsidRPr="00444C28" w:rsidRDefault="00851327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Universums uppkomst, uppbyggnad och utveckling samt förutsättningar för att finna planeter och liv i andra solsystem.</w:t>
            </w:r>
          </w:p>
        </w:tc>
        <w:sdt>
          <w:sdtPr>
            <w:rPr>
              <w:rFonts w:ascii="Verdana" w:hAnsi="Verdana"/>
            </w:rPr>
            <w:id w:val="-1059403819"/>
            <w:placeholder>
              <w:docPart w:val="18E75DB4EBA848E090C78A80EDC3BDAA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2BBDB1" w14:textId="1202FE1A" w:rsidR="00851327" w:rsidRPr="00B5396D" w:rsidRDefault="00AE08EB" w:rsidP="0085132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851327" w:rsidRPr="00B5396D" w14:paraId="39AFC7CD" w14:textId="77777777" w:rsidTr="0018320F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67C49524" w14:textId="66E4EE5A" w:rsidR="00851327" w:rsidRPr="00B5396D" w:rsidRDefault="00851327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7B9A61A3" w14:textId="06C4BEE9" w:rsidR="00851327" w:rsidRPr="00B5396D" w:rsidRDefault="00EE3E22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32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655D6151" w:rsidR="00851327" w:rsidRPr="00444C28" w:rsidRDefault="00851327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Partikelmodell av materiens egenskaper samt fasövergångar, tryck, volym, densitet och temperatur.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6A82DEF2" w14:textId="269D1DDA" w:rsidR="00851327" w:rsidRPr="00B5396D" w:rsidRDefault="00851327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51327" w:rsidRPr="00B5396D" w14:paraId="48805B09" w14:textId="77777777" w:rsidTr="0018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20B2E0A0" w14:textId="0E445906" w:rsidR="00851327" w:rsidRPr="00B5396D" w:rsidRDefault="00851327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0960297A" w14:textId="546A65CF" w:rsidR="00851327" w:rsidRPr="00B5396D" w:rsidRDefault="00EE3E22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32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5C9EB369" w:rsidR="00851327" w:rsidRPr="00444C28" w:rsidRDefault="00851327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Fysikaliska förklaringsmodeller av jordens strålningsbalans, växthuseffekten och klimatförändringar.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281CC1E" w14:textId="4BCBE6E5" w:rsidR="00851327" w:rsidRPr="00B5396D" w:rsidRDefault="00851327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51327" w:rsidRPr="00B5396D" w14:paraId="73963B36" w14:textId="77777777" w:rsidTr="00851327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388FBCAE" w14:textId="17BE60AF" w:rsidR="00851327" w:rsidRPr="00B5396D" w:rsidRDefault="00851327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7D4642CA" w14:textId="4B0269A5" w:rsidR="00851327" w:rsidRPr="00B5396D" w:rsidRDefault="00EE3E22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32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208438A6" w:rsidR="00851327" w:rsidRPr="00444C28" w:rsidRDefault="00851327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Energins flöde och oförstörbarhet samt olika energislags kvalitet. Olika typer av energikällor samt deras för-och nackdelar för samhället och miljön.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B8AB6DE" w14:textId="38621613" w:rsidR="00851327" w:rsidRPr="00B5396D" w:rsidRDefault="00851327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51327" w:rsidRPr="00B5396D" w14:paraId="11E75621" w14:textId="77777777" w:rsidTr="0018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42559F98" w14:textId="62A737C3" w:rsidR="00851327" w:rsidRPr="00B5396D" w:rsidRDefault="00851327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69D87524" w14:textId="7EB236A7" w:rsidR="00851327" w:rsidRPr="00B5396D" w:rsidRDefault="00EE3E22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32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5C086D94" w:rsidR="00851327" w:rsidRPr="00444C28" w:rsidRDefault="00851327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Partikelstrålning och elektromagnetisk strålning, deras användningsområden och risker.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B817EB9" w14:textId="67F8D70E" w:rsidR="00851327" w:rsidRPr="00B5396D" w:rsidRDefault="00851327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51327" w:rsidRPr="00B5396D" w14:paraId="1128292D" w14:textId="77777777" w:rsidTr="001F7D45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3D0ED78B" w14:textId="6FAAD5E5" w:rsidR="00851327" w:rsidRPr="00B5396D" w:rsidRDefault="00851327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7D6FD4CC" w14:textId="7BE365E2" w:rsidR="00851327" w:rsidRPr="00B5396D" w:rsidRDefault="00EE3E22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32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6EB198F2" w:rsidR="00851327" w:rsidRPr="00444C28" w:rsidRDefault="00851327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Hur ljus breder ut sig, reflekteras och bryts.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77D68BF" w14:textId="357C6A6C" w:rsidR="00851327" w:rsidRPr="00B5396D" w:rsidRDefault="00851327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51327" w:rsidRPr="00B5396D" w14:paraId="2F24E821" w14:textId="77777777" w:rsidTr="0018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16B90AE3" w14:textId="4FBE6138" w:rsidR="00851327" w:rsidRPr="00B5396D" w:rsidRDefault="00851327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53E35512" w14:textId="3FF94B6F" w:rsidR="00851327" w:rsidRPr="00B5396D" w:rsidRDefault="00EE3E22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32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3436CA1" w14:textId="681D00FC" w:rsidR="00851327" w:rsidRPr="00444C28" w:rsidRDefault="00851327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Hur ljud uppstår, breder ut sig och kan registreras på olika sätt.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CAB3534" w14:textId="4605317D" w:rsidR="00851327" w:rsidRPr="00B5396D" w:rsidRDefault="00851327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51327" w:rsidRPr="00B5396D" w14:paraId="654C2F33" w14:textId="77777777" w:rsidTr="00742D7A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481C5422" w14:textId="77777777" w:rsidR="00851327" w:rsidRPr="00B5396D" w:rsidRDefault="00851327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01D46C74" w14:textId="45CE637F" w:rsidR="00851327" w:rsidRPr="00B5396D" w:rsidRDefault="00EE3E22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32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5BD4D7ED" w:rsidR="00851327" w:rsidRPr="00444C28" w:rsidRDefault="00851327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Sambandet mellan elektricitet och magnetism samt mellan ström och spänning i elektriska kretsar. Hur kretsarna kan användas i elektrisk utrustning.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44B4C090" w14:textId="245CE1B4" w:rsidR="00851327" w:rsidRPr="00B5396D" w:rsidRDefault="00851327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51327" w:rsidRPr="00B5396D" w14:paraId="42015BD7" w14:textId="77777777" w:rsidTr="0018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7C9314CF" w14:textId="4E935DF6" w:rsidR="00851327" w:rsidRPr="00B5396D" w:rsidRDefault="00851327" w:rsidP="00851327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3192376C" w14:textId="599123BB" w:rsidR="00851327" w:rsidRDefault="00EE3E22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32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1FDFA8AF" w:rsidR="00851327" w:rsidRPr="00444C28" w:rsidRDefault="00851327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Krafter, rörelser och rörelseförändringar samt hur kunskaper om detta kan användas, till exempel i frågor om trafiksäkerhet.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6B9D3DC" w14:textId="3630FAE9" w:rsidR="00851327" w:rsidRDefault="00851327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51327" w:rsidRPr="00B5396D" w14:paraId="415ABB45" w14:textId="77777777" w:rsidTr="00851327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122A8FCC" w14:textId="77777777" w:rsidR="00851327" w:rsidRDefault="00851327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05DB51FD" w14:textId="0FA5720A" w:rsidR="00851327" w:rsidRDefault="00EE3E22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32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5B5546C7" w:rsidR="00851327" w:rsidRPr="00444C28" w:rsidRDefault="00851327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Några instrument för att mäta fysikaliska storheter, till exempel kraft och ström. Användning av mätvärden i enkla beräkningar, till exempel beräkningar av densitet och hastighet.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74E2F194" w14:textId="77777777" w:rsidR="00851327" w:rsidRDefault="00851327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51327" w:rsidRPr="00B5396D" w14:paraId="43756133" w14:textId="77777777" w:rsidTr="0085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A96DE82" w14:textId="41EC48DF" w:rsidR="00851327" w:rsidRPr="00851327" w:rsidRDefault="00851327" w:rsidP="00851327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r w:rsidRPr="00851327">
              <w:rPr>
                <w:rFonts w:ascii="Verdana" w:hAnsi="Verdana"/>
                <w:sz w:val="24"/>
                <w:szCs w:val="24"/>
              </w:rPr>
              <w:t>Systematiska undersökningar och granskning av information</w:t>
            </w:r>
          </w:p>
        </w:tc>
        <w:tc>
          <w:tcPr>
            <w:tcW w:w="1222" w:type="dxa"/>
            <w:vAlign w:val="center"/>
          </w:tcPr>
          <w:p w14:paraId="18E2F779" w14:textId="425CA378" w:rsidR="00851327" w:rsidRDefault="00EE3E22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32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3C930E" w14:textId="00B7055B" w:rsidR="00851327" w:rsidRPr="00444C28" w:rsidRDefault="00851327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Observationer och experiment med såväl analoga som digitala verktyg. Formulering av undersökningsbara frågor, planering, utförande, värdering av resultat samt dokumentation med bilder, tabeller, diagram och rapporter.</w:t>
            </w:r>
          </w:p>
        </w:tc>
        <w:sdt>
          <w:sdtPr>
            <w:rPr>
              <w:rFonts w:ascii="Verdana" w:hAnsi="Verdana"/>
            </w:rPr>
            <w:id w:val="458150999"/>
            <w:placeholder>
              <w:docPart w:val="6C80D380A266411C9E3599C4A5140B4F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6CE25F78" w14:textId="17DAE119" w:rsidR="00851327" w:rsidRDefault="00AE08EB" w:rsidP="0085132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851327" w:rsidRPr="00B5396D" w14:paraId="5E184B61" w14:textId="77777777" w:rsidTr="00851327">
        <w:trPr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</w:tcBorders>
          </w:tcPr>
          <w:p w14:paraId="643C77B3" w14:textId="77777777" w:rsidR="00851327" w:rsidRDefault="00851327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vAlign w:val="center"/>
          </w:tcPr>
          <w:p w14:paraId="7EC8FCB1" w14:textId="1BB22237" w:rsidR="00851327" w:rsidRDefault="00EE3E22" w:rsidP="00851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32657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32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F931D5D" w14:textId="469F549C" w:rsidR="00851327" w:rsidRPr="00444C28" w:rsidRDefault="00851327" w:rsidP="008513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Sambandet mellan undersökningar av fysikaliska fenomen och utvecklingen av begrepp och förklaringsmodeller. De fysikaliska förklaringsmodellernas historiska framväxt, användbarhet och föränderlighet.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49DA7DC8" w14:textId="77777777" w:rsidR="00851327" w:rsidRDefault="00851327" w:rsidP="0085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51327" w:rsidRPr="00B5396D" w14:paraId="555D19D9" w14:textId="77777777" w:rsidTr="0018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417840F8" w14:textId="77777777" w:rsidR="00851327" w:rsidRDefault="00851327" w:rsidP="00851327">
            <w:pPr>
              <w:rPr>
                <w:rFonts w:ascii="Verdana" w:hAnsi="Verdana"/>
              </w:rPr>
            </w:pPr>
          </w:p>
        </w:tc>
        <w:tc>
          <w:tcPr>
            <w:tcW w:w="1222" w:type="dxa"/>
            <w:tcBorders>
              <w:bottom w:val="single" w:sz="12" w:space="0" w:color="B9E600"/>
            </w:tcBorders>
            <w:vAlign w:val="center"/>
          </w:tcPr>
          <w:p w14:paraId="3D613326" w14:textId="2232B039" w:rsidR="00851327" w:rsidRDefault="00EE3E22" w:rsidP="00851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934173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132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12" w:space="0" w:color="B9E600"/>
            </w:tcBorders>
            <w:vAlign w:val="center"/>
          </w:tcPr>
          <w:p w14:paraId="54F41677" w14:textId="77AFF1F9" w:rsidR="00851327" w:rsidRPr="00444C28" w:rsidRDefault="00851327" w:rsidP="0085132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Informationssökning, kritisk granskning och användning av information som rör fysik. Argumentation och ställningstaganden i aktuella frågor som rör energi, teknik och miljö.</w:t>
            </w:r>
          </w:p>
        </w:tc>
        <w:tc>
          <w:tcPr>
            <w:tcW w:w="3385" w:type="dxa"/>
            <w:vMerge/>
            <w:tcBorders>
              <w:bottom w:val="single" w:sz="12" w:space="0" w:color="B9E600"/>
              <w:right w:val="single" w:sz="12" w:space="0" w:color="B9E600"/>
            </w:tcBorders>
          </w:tcPr>
          <w:p w14:paraId="330EAF05" w14:textId="77777777" w:rsidR="00851327" w:rsidRDefault="00851327" w:rsidP="0085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40E23F6" w14:textId="4D62F51C" w:rsidR="008324B1" w:rsidRDefault="008324B1"/>
    <w:p w14:paraId="6862133A" w14:textId="77777777" w:rsidR="008324B1" w:rsidRDefault="008324B1">
      <w:r>
        <w:br w:type="page"/>
      </w:r>
    </w:p>
    <w:p w14:paraId="6978D57C" w14:textId="385BD055" w:rsidR="008324B1" w:rsidRPr="00444C28" w:rsidRDefault="001F7D45" w:rsidP="008324B1">
      <w:pPr>
        <w:rPr>
          <w:sz w:val="20"/>
          <w:szCs w:val="20"/>
        </w:rPr>
      </w:pPr>
      <w:r w:rsidRPr="00444C28">
        <w:rPr>
          <w:sz w:val="52"/>
          <w:szCs w:val="52"/>
        </w:rPr>
        <w:lastRenderedPageBreak/>
        <w:t>Fysik</w:t>
      </w:r>
      <w:r w:rsidR="008324B1" w:rsidRPr="00444C28">
        <w:rPr>
          <w:sz w:val="52"/>
          <w:szCs w:val="52"/>
        </w:rPr>
        <w:t xml:space="preserve"> – 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18320F" w:rsidRDefault="0018070B" w:rsidP="008324B1">
            <w:pPr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EE3E22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Har haft åtgärdsprogram</w:t>
            </w:r>
          </w:p>
        </w:tc>
      </w:tr>
      <w:tr w:rsidR="008324B1" w:rsidRPr="008324B1" w14:paraId="5E904179" w14:textId="77777777" w:rsidTr="00F23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5F5F47DB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2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444C28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31959FD8" w14:textId="77777777" w:rsidR="00F23D4B" w:rsidRDefault="0018070B" w:rsidP="00444C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18320F">
              <w:rPr>
                <w:rFonts w:ascii="Verdana" w:hAnsi="Verdana"/>
                <w:b/>
                <w:bCs/>
              </w:rPr>
              <w:t>Kommentar</w:t>
            </w:r>
          </w:p>
          <w:p w14:paraId="71A4E91F" w14:textId="42FA31A8" w:rsidR="008324B1" w:rsidRPr="008324B1" w:rsidRDefault="00EE3E22" w:rsidP="00F23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92621014"/>
                <w:placeholder>
                  <w:docPart w:val="D7F90DECAB89483A8960B727BBF680F7"/>
                </w:placeholder>
                <w:showingPlcHdr/>
              </w:sdtPr>
              <w:sdtEndPr/>
              <w:sdtContent>
                <w:r w:rsidR="00AE08EB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8324B1" w:rsidRPr="008324B1" w14:paraId="7C5E56C5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444C28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444C28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444C28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444C28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444C28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444C28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444C28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444C28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444C28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444C28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444C28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444C28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444C28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444C28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4E42C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444C28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32E92DDB" w:rsidR="008324B1" w:rsidRPr="008324B1" w:rsidRDefault="00EE3E22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444C28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44C28">
              <w:rPr>
                <w:rFonts w:ascii="Verdana" w:hAnsi="Verdana"/>
                <w:sz w:val="20"/>
                <w:szCs w:val="20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tbl>
      <w:tblPr>
        <w:tblStyle w:val="verlmningsdokument"/>
        <w:tblpPr w:leftFromText="141" w:rightFromText="141" w:vertAnchor="text" w:horzAnchor="margin" w:tblpY="3174"/>
        <w:tblW w:w="14019" w:type="dxa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4019"/>
      </w:tblGrid>
      <w:tr w:rsidR="004E42CD" w14:paraId="0014E206" w14:textId="77777777" w:rsidTr="004E4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9" w:type="dxa"/>
            <w:vAlign w:val="center"/>
          </w:tcPr>
          <w:p w14:paraId="70C63CBC" w14:textId="77777777" w:rsidR="004E42CD" w:rsidRPr="002C3825" w:rsidRDefault="004E42CD" w:rsidP="004E42CD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  <w:b/>
                <w:bCs/>
              </w:rPr>
              <w:lastRenderedPageBreak/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4E42CD" w14:paraId="0EC0F20D" w14:textId="77777777" w:rsidTr="004E4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1"/>
        </w:trPr>
        <w:sdt>
          <w:sdtPr>
            <w:rPr>
              <w:rFonts w:ascii="Verdana" w:hAnsi="Verdana"/>
            </w:rPr>
            <w:id w:val="183561159"/>
            <w:placeholder>
              <w:docPart w:val="CD800F67A2E1477F89B8870774AD87E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019" w:type="dxa"/>
              </w:tcPr>
              <w:p w14:paraId="3C2FBF0C" w14:textId="134FCF01" w:rsidR="004E42CD" w:rsidRDefault="00AE08EB" w:rsidP="004E42CD"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</w:tbl>
    <w:tbl>
      <w:tblPr>
        <w:tblStyle w:val="verlmningsdokument"/>
        <w:tblpPr w:leftFromText="141" w:rightFromText="141" w:vertAnchor="text" w:horzAnchor="margin" w:tblpY="794"/>
        <w:tblW w:w="1401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4"/>
        <w:gridCol w:w="9355"/>
      </w:tblGrid>
      <w:tr w:rsidR="004E42CD" w14:paraId="7BDA90C0" w14:textId="77777777" w:rsidTr="00660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top w:val="single" w:sz="12" w:space="0" w:color="B9E600"/>
              <w:left w:val="single" w:sz="12" w:space="0" w:color="B9E600"/>
            </w:tcBorders>
          </w:tcPr>
          <w:p w14:paraId="720DA21D" w14:textId="77777777" w:rsidR="004E42CD" w:rsidRPr="002265DC" w:rsidRDefault="004E42CD" w:rsidP="0066081F">
            <w:pPr>
              <w:rPr>
                <w:rFonts w:ascii="Verdana" w:hAnsi="Verdana"/>
                <w:b/>
                <w:bCs/>
              </w:rPr>
            </w:pPr>
            <w:r w:rsidRPr="002265DC">
              <w:rPr>
                <w:rFonts w:ascii="Verdana" w:hAnsi="Verdana"/>
                <w:b/>
                <w:bCs/>
              </w:rPr>
              <w:t>Nationella prov</w:t>
            </w:r>
          </w:p>
        </w:tc>
        <w:tc>
          <w:tcPr>
            <w:tcW w:w="9355" w:type="dxa"/>
            <w:tcBorders>
              <w:top w:val="single" w:sz="12" w:space="0" w:color="B9E600"/>
              <w:right w:val="single" w:sz="12" w:space="0" w:color="B9E600"/>
            </w:tcBorders>
          </w:tcPr>
          <w:p w14:paraId="10111EE2" w14:textId="77777777" w:rsidR="004E42CD" w:rsidRPr="002265DC" w:rsidRDefault="004E42CD" w:rsidP="00660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 xml:space="preserve">NP för åk 6 har genomförts istället för åk 9: </w:t>
            </w:r>
            <w:sdt>
              <w:sdtPr>
                <w:rPr>
                  <w:rFonts w:ascii="Verdana" w:hAnsi="Verdana"/>
                </w:rPr>
                <w:id w:val="-164696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65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4E42CD" w14:paraId="4208355D" w14:textId="77777777" w:rsidTr="0066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</w:tcBorders>
            <w:vAlign w:val="center"/>
          </w:tcPr>
          <w:p w14:paraId="0AF00EFD" w14:textId="77777777" w:rsidR="004E42CD" w:rsidRPr="002265DC" w:rsidRDefault="004E42CD" w:rsidP="0066081F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Hela provet är genomfört:</w:t>
            </w:r>
          </w:p>
        </w:tc>
        <w:tc>
          <w:tcPr>
            <w:tcW w:w="9355" w:type="dxa"/>
            <w:tcBorders>
              <w:right w:val="single" w:sz="12" w:space="0" w:color="B9E600"/>
            </w:tcBorders>
            <w:vAlign w:val="center"/>
          </w:tcPr>
          <w:p w14:paraId="367BAF7E" w14:textId="77777777" w:rsidR="004E42CD" w:rsidRPr="002265DC" w:rsidRDefault="00EE3E22" w:rsidP="0066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71821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42CD" w:rsidRPr="002265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42CD" w:rsidRPr="002265DC">
              <w:rPr>
                <w:rFonts w:ascii="Verdana" w:hAnsi="Verdana"/>
              </w:rPr>
              <w:t xml:space="preserve"> Ja       </w:t>
            </w:r>
            <w:sdt>
              <w:sdtPr>
                <w:rPr>
                  <w:rFonts w:ascii="Verdana" w:hAnsi="Verdana"/>
                </w:rPr>
                <w:id w:val="220881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42CD" w:rsidRPr="002265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42CD" w:rsidRPr="002265DC">
              <w:rPr>
                <w:rFonts w:ascii="Verdana" w:hAnsi="Verdana"/>
              </w:rPr>
              <w:t xml:space="preserve"> Nej</w:t>
            </w:r>
          </w:p>
        </w:tc>
      </w:tr>
      <w:tr w:rsidR="004E42CD" w14:paraId="6DB2D855" w14:textId="77777777" w:rsidTr="0066081F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</w:tcBorders>
            <w:vAlign w:val="center"/>
          </w:tcPr>
          <w:p w14:paraId="4FF3FA4A" w14:textId="77777777" w:rsidR="004E42CD" w:rsidRPr="002265DC" w:rsidRDefault="004E42CD" w:rsidP="0066081F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Om nej, är några delar genomförda? Vilka?</w:t>
            </w:r>
          </w:p>
        </w:tc>
        <w:sdt>
          <w:sdtPr>
            <w:id w:val="1523517677"/>
            <w:placeholder>
              <w:docPart w:val="4F2CD92F4D3748A8A882E6E81E14EAE3"/>
            </w:placeholder>
            <w:showingPlcHdr/>
          </w:sdtPr>
          <w:sdtEndPr/>
          <w:sdtContent>
            <w:tc>
              <w:tcPr>
                <w:tcW w:w="9355" w:type="dxa"/>
                <w:tcBorders>
                  <w:right w:val="single" w:sz="12" w:space="0" w:color="B9E600"/>
                </w:tcBorders>
              </w:tcPr>
              <w:p w14:paraId="5DD5C9FD" w14:textId="77777777" w:rsidR="004E42CD" w:rsidRDefault="004E42CD" w:rsidP="006608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A276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E42CD" w14:paraId="4BC81145" w14:textId="77777777" w:rsidTr="0066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</w:tcBorders>
            <w:vAlign w:val="center"/>
          </w:tcPr>
          <w:p w14:paraId="01222487" w14:textId="77777777" w:rsidR="004E42CD" w:rsidRPr="002265DC" w:rsidRDefault="004E42CD" w:rsidP="0066081F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Godkända delar:</w:t>
            </w:r>
          </w:p>
        </w:tc>
        <w:sdt>
          <w:sdtPr>
            <w:id w:val="597063956"/>
            <w:placeholder>
              <w:docPart w:val="4F2CD92F4D3748A8A882E6E81E14EAE3"/>
            </w:placeholder>
            <w:showingPlcHdr/>
          </w:sdtPr>
          <w:sdtEndPr/>
          <w:sdtContent>
            <w:tc>
              <w:tcPr>
                <w:tcW w:w="9355" w:type="dxa"/>
                <w:tcBorders>
                  <w:right w:val="single" w:sz="12" w:space="0" w:color="B9E600"/>
                </w:tcBorders>
              </w:tcPr>
              <w:p w14:paraId="15DFF509" w14:textId="5D6DA712" w:rsidR="004E42CD" w:rsidRDefault="00AE08EB" w:rsidP="0066081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A276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E42CD" w14:paraId="1E7C6004" w14:textId="77777777" w:rsidTr="0066081F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554B4F7B" w14:textId="77777777" w:rsidR="004E42CD" w:rsidRPr="002265DC" w:rsidRDefault="004E42CD" w:rsidP="0066081F">
            <w:pPr>
              <w:rPr>
                <w:rFonts w:ascii="Verdana" w:hAnsi="Verdana"/>
              </w:rPr>
            </w:pPr>
            <w:r w:rsidRPr="002265DC">
              <w:rPr>
                <w:rFonts w:ascii="Verdana" w:hAnsi="Verdana"/>
              </w:rPr>
              <w:t>Särskilda skäl för att bortse från NP:</w:t>
            </w:r>
          </w:p>
        </w:tc>
        <w:sdt>
          <w:sdtPr>
            <w:id w:val="323784088"/>
            <w:placeholder>
              <w:docPart w:val="4F2CD92F4D3748A8A882E6E81E14EAE3"/>
            </w:placeholder>
            <w:showingPlcHdr/>
          </w:sdtPr>
          <w:sdtEndPr/>
          <w:sdtContent>
            <w:tc>
              <w:tcPr>
                <w:tcW w:w="9355" w:type="dxa"/>
                <w:tcBorders>
                  <w:bottom w:val="single" w:sz="12" w:space="0" w:color="B9E600"/>
                  <w:right w:val="single" w:sz="12" w:space="0" w:color="B9E600"/>
                </w:tcBorders>
              </w:tcPr>
              <w:p w14:paraId="453507E3" w14:textId="274851C6" w:rsidR="004E42CD" w:rsidRDefault="00AE08EB" w:rsidP="006608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A276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0326705" w14:textId="24EF04E2" w:rsidR="004E42CD" w:rsidRPr="00444C28" w:rsidRDefault="001F7D45">
      <w:pPr>
        <w:rPr>
          <w:sz w:val="52"/>
          <w:szCs w:val="52"/>
        </w:rPr>
      </w:pPr>
      <w:r w:rsidRPr="00444C28">
        <w:rPr>
          <w:sz w:val="52"/>
          <w:szCs w:val="52"/>
        </w:rPr>
        <w:t>Fysik</w:t>
      </w:r>
    </w:p>
    <w:sectPr w:rsidR="004E42CD" w:rsidRPr="00444C28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A20F" w14:textId="77777777" w:rsidR="001B7528" w:rsidRDefault="001B7528" w:rsidP="001B7528">
      <w:pPr>
        <w:spacing w:after="0" w:line="240" w:lineRule="auto"/>
      </w:pPr>
      <w:r>
        <w:separator/>
      </w:r>
    </w:p>
  </w:endnote>
  <w:endnote w:type="continuationSeparator" w:id="0">
    <w:p w14:paraId="7156024B" w14:textId="77777777" w:rsidR="001B7528" w:rsidRDefault="001B7528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300" w14:textId="77777777" w:rsidR="001B7528" w:rsidRDefault="001B7528" w:rsidP="001B7528">
      <w:pPr>
        <w:spacing w:after="0" w:line="240" w:lineRule="auto"/>
      </w:pPr>
      <w:r>
        <w:separator/>
      </w:r>
    </w:p>
  </w:footnote>
  <w:footnote w:type="continuationSeparator" w:id="0">
    <w:p w14:paraId="627470CE" w14:textId="77777777" w:rsidR="001B7528" w:rsidRDefault="001B7528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anv7Xi7VtpfaaSGI9jEeJ9qNVUkp0vtxc3RlWN5/OPJ4xqCsvQeF9EgkbNUqOiFbi6WuAHkJmhNoWfGA7Ssw==" w:salt="51a4J836hkxzDLCMUhqq9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63B03"/>
    <w:rsid w:val="00144145"/>
    <w:rsid w:val="00167E63"/>
    <w:rsid w:val="0018070B"/>
    <w:rsid w:val="0018320F"/>
    <w:rsid w:val="001B7528"/>
    <w:rsid w:val="001F7D45"/>
    <w:rsid w:val="0022368D"/>
    <w:rsid w:val="002265DC"/>
    <w:rsid w:val="00292E50"/>
    <w:rsid w:val="002B0343"/>
    <w:rsid w:val="002C33A3"/>
    <w:rsid w:val="002C3825"/>
    <w:rsid w:val="002E7712"/>
    <w:rsid w:val="00303B10"/>
    <w:rsid w:val="003E695B"/>
    <w:rsid w:val="00444C28"/>
    <w:rsid w:val="00451124"/>
    <w:rsid w:val="004B62AC"/>
    <w:rsid w:val="004E42CD"/>
    <w:rsid w:val="004F5CC7"/>
    <w:rsid w:val="00552C4F"/>
    <w:rsid w:val="0066081F"/>
    <w:rsid w:val="00673465"/>
    <w:rsid w:val="007B2C3B"/>
    <w:rsid w:val="007C62A8"/>
    <w:rsid w:val="008324B1"/>
    <w:rsid w:val="00851327"/>
    <w:rsid w:val="008632AF"/>
    <w:rsid w:val="008638A9"/>
    <w:rsid w:val="00A9373F"/>
    <w:rsid w:val="00AA7F08"/>
    <w:rsid w:val="00AE08EB"/>
    <w:rsid w:val="00B20DDC"/>
    <w:rsid w:val="00B5396D"/>
    <w:rsid w:val="00C052C1"/>
    <w:rsid w:val="00C13E3A"/>
    <w:rsid w:val="00C65F3F"/>
    <w:rsid w:val="00CD7916"/>
    <w:rsid w:val="00D56BA5"/>
    <w:rsid w:val="00E23C6C"/>
    <w:rsid w:val="00EE3E22"/>
    <w:rsid w:val="00EF11A7"/>
    <w:rsid w:val="00F23D4B"/>
    <w:rsid w:val="00F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4F5C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CC6EB6" w:rsidP="00CC6EB6">
          <w:pPr>
            <w:pStyle w:val="D3246EB22B024331B675C95F7FB29943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CC6EB6" w:rsidP="00CC6EB6">
          <w:pPr>
            <w:pStyle w:val="7B3E9A61D9074696AE2BEEDFB2D2C842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CC6EB6" w:rsidP="00CC6EB6">
          <w:pPr>
            <w:pStyle w:val="85A2C75749A64734A54606440A0BA82D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CC6EB6" w:rsidP="00CC6EB6">
          <w:pPr>
            <w:pStyle w:val="13928A7B48754F93983A8CD31BBAC641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CC6EB6" w:rsidP="00CC6EB6">
          <w:pPr>
            <w:pStyle w:val="6719F8D8706E4EDD928078C99CF63E6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4C1241" w:rsidP="004C1241">
          <w:pPr>
            <w:pStyle w:val="E8A3562DA95E4FF6B59A32D018827F0E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4C1241" w:rsidP="004C1241">
          <w:pPr>
            <w:pStyle w:val="AF24152479974153A81C07696E6B7A7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4C1241" w:rsidP="004C1241">
          <w:pPr>
            <w:pStyle w:val="F0659C4007574084B81D1F6569D28B5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4C1241" w:rsidP="004C1241">
          <w:pPr>
            <w:pStyle w:val="2EBF72E6A1B74F17BE5F9547B63A0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4C1241" w:rsidP="004C1241">
          <w:pPr>
            <w:pStyle w:val="5F40FCF3CDD745DA83C68E850CB0B652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900F58D9944CBA376857707EE3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B7158-340E-48A6-9C6A-536513ECAAB1}"/>
      </w:docPartPr>
      <w:docPartBody>
        <w:p w:rsidR="00E87537" w:rsidRDefault="00CC6EB6" w:rsidP="004C1241">
          <w:pPr>
            <w:pStyle w:val="B9D900F58D9944CBA376857707EE361A"/>
          </w:pPr>
          <w:r>
            <w:t xml:space="preserve"> </w:t>
          </w:r>
        </w:p>
      </w:docPartBody>
    </w:docPart>
    <w:docPart>
      <w:docPartPr>
        <w:name w:val="BA346725EC7C430F8653BA1636F9B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BC28D-509D-494F-8CB3-D9C2E1DD7CED}"/>
      </w:docPartPr>
      <w:docPartBody>
        <w:p w:rsidR="00E87537" w:rsidRDefault="00CC6EB6" w:rsidP="004C1241">
          <w:pPr>
            <w:pStyle w:val="BA346725EC7C430F8653BA1636F9B75D"/>
          </w:pPr>
          <w:r>
            <w:t xml:space="preserve"> </w:t>
          </w:r>
        </w:p>
      </w:docPartBody>
    </w:docPart>
    <w:docPart>
      <w:docPartPr>
        <w:name w:val="078683F7387540F9B4196F0B56B98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5E397-A2B1-4E5C-B5E5-FDF4FA002AA7}"/>
      </w:docPartPr>
      <w:docPartBody>
        <w:p w:rsidR="00E87537" w:rsidRDefault="00CC6EB6" w:rsidP="004C1241">
          <w:pPr>
            <w:pStyle w:val="078683F7387540F9B4196F0B56B98BA1"/>
          </w:pPr>
          <w:r>
            <w:t xml:space="preserve"> </w:t>
          </w:r>
        </w:p>
      </w:docPartBody>
    </w:docPart>
    <w:docPart>
      <w:docPartPr>
        <w:name w:val="6A197290EECB406C87B041E933479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ACE9-67EE-48B4-A078-55A73D9C0801}"/>
      </w:docPartPr>
      <w:docPartBody>
        <w:p w:rsidR="00E87537" w:rsidRDefault="00CC6EB6" w:rsidP="004C1241">
          <w:pPr>
            <w:pStyle w:val="6A197290EECB406C87B041E9334799A5"/>
          </w:pPr>
          <w:r>
            <w:t xml:space="preserve"> </w:t>
          </w:r>
        </w:p>
      </w:docPartBody>
    </w:docPart>
    <w:docPart>
      <w:docPartPr>
        <w:name w:val="D6A100A9D0B8445DA3E327F20B17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E9854-E6B6-44CA-8CDE-8422F3B13E50}"/>
      </w:docPartPr>
      <w:docPartBody>
        <w:p w:rsidR="00E87537" w:rsidRDefault="00CC6EB6" w:rsidP="004C1241">
          <w:pPr>
            <w:pStyle w:val="D6A100A9D0B8445DA3E327F20B1751C0"/>
          </w:pPr>
          <w: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CC6EB6" w:rsidP="00CC6EB6">
          <w:pPr>
            <w:pStyle w:val="D7F90DECAB89483A8960B727BBF680F71"/>
          </w:pPr>
          <w:r>
            <w:rPr>
              <w:rFonts w:ascii="Verdana" w:hAnsi="Verdana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D800F67A2E1477F89B8870774AD8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A9BDE-CB4D-46A9-9042-95ABD812138A}"/>
      </w:docPartPr>
      <w:docPartBody>
        <w:p w:rsidR="0096660E" w:rsidRDefault="00CC6EB6" w:rsidP="00CC6EB6">
          <w:pPr>
            <w:pStyle w:val="CD800F67A2E1477F89B8870774AD87EA1"/>
          </w:pPr>
          <w:r>
            <w:rPr>
              <w:rFonts w:ascii="Verdana" w:hAnsi="Verdana"/>
            </w:rPr>
            <w:t xml:space="preserve"> </w:t>
          </w:r>
        </w:p>
      </w:docPartBody>
    </w:docPart>
    <w:docPart>
      <w:docPartPr>
        <w:name w:val="4F2CD92F4D3748A8A882E6E81E14EA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993E7-D9EA-41CD-A176-5D775EDB66AF}"/>
      </w:docPartPr>
      <w:docPartBody>
        <w:p w:rsidR="0096660E" w:rsidRDefault="00CC6EB6" w:rsidP="00CC6EB6">
          <w:pPr>
            <w:pStyle w:val="4F2CD92F4D3748A8A882E6E81E14EAE31"/>
          </w:pPr>
          <w:r w:rsidRPr="008A27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BC58DF2BED4ADAA1ED784FB5D97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37E9D0-B992-4571-A310-96E7D54D119C}"/>
      </w:docPartPr>
      <w:docPartBody>
        <w:p w:rsidR="00AD7B85" w:rsidRDefault="00514419" w:rsidP="00514419">
          <w:pPr>
            <w:pStyle w:val="22BC58DF2BED4ADAA1ED784FB5D97F9D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E75DB4EBA848E090C78A80EDC3B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462ED-13BF-4D14-952C-5DD67FEA9821}"/>
      </w:docPartPr>
      <w:docPartBody>
        <w:p w:rsidR="00000000" w:rsidRDefault="00CC6EB6" w:rsidP="00CC6EB6">
          <w:pPr>
            <w:pStyle w:val="18E75DB4EBA848E090C78A80EDC3BDAA"/>
          </w:pPr>
          <w:r>
            <w:rPr>
              <w:rFonts w:ascii="Verdana" w:hAnsi="Verdana"/>
            </w:rPr>
            <w:t xml:space="preserve"> </w:t>
          </w:r>
        </w:p>
      </w:docPartBody>
    </w:docPart>
    <w:docPart>
      <w:docPartPr>
        <w:name w:val="6C80D380A266411C9E3599C4A5140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51086-CB5E-47B5-B743-848EB8B8E3FF}"/>
      </w:docPartPr>
      <w:docPartBody>
        <w:p w:rsidR="00000000" w:rsidRDefault="00CC6EB6" w:rsidP="00CC6EB6">
          <w:pPr>
            <w:pStyle w:val="6C80D380A266411C9E3599C4A5140B4F"/>
          </w:pPr>
          <w:r>
            <w:rPr>
              <w:rFonts w:ascii="Verdana" w:hAnsi="Verdan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4C1241"/>
    <w:rsid w:val="00514419"/>
    <w:rsid w:val="008D452A"/>
    <w:rsid w:val="0096660E"/>
    <w:rsid w:val="00AD7B85"/>
    <w:rsid w:val="00CC6EB6"/>
    <w:rsid w:val="00E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C6EB6"/>
    <w:rPr>
      <w:color w:val="808080"/>
    </w:rPr>
  </w:style>
  <w:style w:type="paragraph" w:customStyle="1" w:styleId="A29F3DB21BC5408AA433050547777CEA">
    <w:name w:val="A29F3DB21BC5408AA433050547777CEA"/>
    <w:rsid w:val="004C1241"/>
  </w:style>
  <w:style w:type="paragraph" w:customStyle="1" w:styleId="F859F09189F847E08C42B063C218AC43">
    <w:name w:val="F859F09189F847E08C42B063C218AC43"/>
    <w:rsid w:val="004C1241"/>
  </w:style>
  <w:style w:type="paragraph" w:customStyle="1" w:styleId="11361B084FD54D9996815B6BE60142A6">
    <w:name w:val="11361B084FD54D9996815B6BE60142A6"/>
    <w:rsid w:val="004C1241"/>
  </w:style>
  <w:style w:type="paragraph" w:customStyle="1" w:styleId="BBF35E987292416F8E173E63A6DE9107">
    <w:name w:val="BBF35E987292416F8E173E63A6DE9107"/>
    <w:rsid w:val="004C1241"/>
  </w:style>
  <w:style w:type="paragraph" w:customStyle="1" w:styleId="91780D0D3B92462C8E090941037DB47C">
    <w:name w:val="91780D0D3B92462C8E090941037DB47C"/>
    <w:rsid w:val="004C1241"/>
  </w:style>
  <w:style w:type="paragraph" w:customStyle="1" w:styleId="D3246EB22B024331B675C95F7FB29943">
    <w:name w:val="D3246EB22B024331B675C95F7FB29943"/>
    <w:rsid w:val="004C1241"/>
    <w:rPr>
      <w:rFonts w:eastAsiaTheme="minorHAnsi"/>
      <w:lang w:eastAsia="en-US"/>
    </w:rPr>
  </w:style>
  <w:style w:type="paragraph" w:customStyle="1" w:styleId="7B3E9A61D9074696AE2BEEDFB2D2C842">
    <w:name w:val="7B3E9A61D9074696AE2BEEDFB2D2C842"/>
    <w:rsid w:val="004C1241"/>
    <w:rPr>
      <w:rFonts w:eastAsiaTheme="minorHAnsi"/>
      <w:lang w:eastAsia="en-US"/>
    </w:rPr>
  </w:style>
  <w:style w:type="paragraph" w:customStyle="1" w:styleId="85A2C75749A64734A54606440A0BA82D">
    <w:name w:val="85A2C75749A64734A54606440A0BA82D"/>
    <w:rsid w:val="004C1241"/>
    <w:rPr>
      <w:rFonts w:eastAsiaTheme="minorHAnsi"/>
      <w:lang w:eastAsia="en-US"/>
    </w:rPr>
  </w:style>
  <w:style w:type="paragraph" w:customStyle="1" w:styleId="13928A7B48754F93983A8CD31BBAC641">
    <w:name w:val="13928A7B48754F93983A8CD31BBAC641"/>
    <w:rsid w:val="004C1241"/>
    <w:rPr>
      <w:rFonts w:eastAsiaTheme="minorHAnsi"/>
      <w:lang w:eastAsia="en-US"/>
    </w:rPr>
  </w:style>
  <w:style w:type="paragraph" w:customStyle="1" w:styleId="6719F8D8706E4EDD928078C99CF63E6B">
    <w:name w:val="6719F8D8706E4EDD928078C99CF63E6B"/>
    <w:rsid w:val="004C1241"/>
    <w:rPr>
      <w:rFonts w:eastAsiaTheme="minorHAnsi"/>
      <w:lang w:eastAsia="en-US"/>
    </w:rPr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2EBF72E6A1B74F17BE5F9547B63A02A6">
    <w:name w:val="2EBF72E6A1B74F17BE5F9547B63A02A6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0E26A52AC5D04A08B806D755DB9C264E">
    <w:name w:val="0E26A52AC5D04A08B806D755DB9C264E"/>
    <w:rsid w:val="004C1241"/>
  </w:style>
  <w:style w:type="paragraph" w:customStyle="1" w:styleId="8F2833DE458045879E630160C5CB73CB">
    <w:name w:val="8F2833DE458045879E630160C5CB73CB"/>
    <w:rsid w:val="004C1241"/>
  </w:style>
  <w:style w:type="paragraph" w:customStyle="1" w:styleId="77653F73BFC24D23B0677EBDF55F87AC">
    <w:name w:val="77653F73BFC24D23B0677EBDF55F87AC"/>
    <w:rsid w:val="004C1241"/>
  </w:style>
  <w:style w:type="paragraph" w:customStyle="1" w:styleId="3EA407B3EFB84EC297BE158578CDD7D8">
    <w:name w:val="3EA407B3EFB84EC297BE158578CDD7D8"/>
    <w:rsid w:val="004C1241"/>
  </w:style>
  <w:style w:type="paragraph" w:customStyle="1" w:styleId="B9D900F58D9944CBA376857707EE361A">
    <w:name w:val="B9D900F58D9944CBA376857707EE361A"/>
    <w:rsid w:val="004C1241"/>
  </w:style>
  <w:style w:type="paragraph" w:customStyle="1" w:styleId="BA346725EC7C430F8653BA1636F9B75D">
    <w:name w:val="BA346725EC7C430F8653BA1636F9B75D"/>
    <w:rsid w:val="004C1241"/>
  </w:style>
  <w:style w:type="paragraph" w:customStyle="1" w:styleId="078683F7387540F9B4196F0B56B98BA1">
    <w:name w:val="078683F7387540F9B4196F0B56B98BA1"/>
    <w:rsid w:val="004C1241"/>
  </w:style>
  <w:style w:type="paragraph" w:customStyle="1" w:styleId="6A197290EECB406C87B041E9334799A5">
    <w:name w:val="6A197290EECB406C87B041E9334799A5"/>
    <w:rsid w:val="004C1241"/>
  </w:style>
  <w:style w:type="paragraph" w:customStyle="1" w:styleId="D6A100A9D0B8445DA3E327F20B1751C0">
    <w:name w:val="D6A100A9D0B8445DA3E327F20B1751C0"/>
    <w:rsid w:val="004C1241"/>
  </w:style>
  <w:style w:type="paragraph" w:customStyle="1" w:styleId="4308788C53F340649A0AA8E3413B2156">
    <w:name w:val="4308788C53F340649A0AA8E3413B2156"/>
    <w:rsid w:val="004C1241"/>
  </w:style>
  <w:style w:type="paragraph" w:customStyle="1" w:styleId="F7976265835B44258E1BE69F7F8A7CA7">
    <w:name w:val="F7976265835B44258E1BE69F7F8A7CA7"/>
    <w:rsid w:val="004C1241"/>
  </w:style>
  <w:style w:type="paragraph" w:customStyle="1" w:styleId="33FB6FCF8CAE4C07B6C4DFB75C5BEE6F">
    <w:name w:val="33FB6FCF8CAE4C07B6C4DFB75C5BEE6F"/>
    <w:rsid w:val="004C1241"/>
  </w:style>
  <w:style w:type="paragraph" w:customStyle="1" w:styleId="9462E0E1EF774D41B6429F42D0F83DE1">
    <w:name w:val="9462E0E1EF774D41B6429F42D0F83DE1"/>
    <w:rsid w:val="004C1241"/>
  </w:style>
  <w:style w:type="paragraph" w:customStyle="1" w:styleId="1FCD925A8F3F4CD6A4EA20A3BE1C3C6C">
    <w:name w:val="1FCD925A8F3F4CD6A4EA20A3BE1C3C6C"/>
    <w:rsid w:val="004C1241"/>
  </w:style>
  <w:style w:type="paragraph" w:customStyle="1" w:styleId="91E2D882E1C4454E95D1A9398CA5BE07">
    <w:name w:val="91E2D882E1C4454E95D1A9398CA5BE07"/>
    <w:rsid w:val="004C1241"/>
  </w:style>
  <w:style w:type="paragraph" w:customStyle="1" w:styleId="1022F437E91B4362B179B33C5EB2E335">
    <w:name w:val="1022F437E91B4362B179B33C5EB2E335"/>
    <w:rsid w:val="004C1241"/>
  </w:style>
  <w:style w:type="paragraph" w:customStyle="1" w:styleId="CFE56BDDE1FB42F88CC2D52CDBD00B3C">
    <w:name w:val="CFE56BDDE1FB42F88CC2D52CDBD00B3C"/>
    <w:rsid w:val="004C1241"/>
  </w:style>
  <w:style w:type="paragraph" w:customStyle="1" w:styleId="8E5C1136BD2C4C768E354002D6648593">
    <w:name w:val="8E5C1136BD2C4C768E354002D6648593"/>
    <w:rsid w:val="004C1241"/>
  </w:style>
  <w:style w:type="paragraph" w:customStyle="1" w:styleId="D7F90DECAB89483A8960B727BBF680F7">
    <w:name w:val="D7F90DECAB89483A8960B727BBF680F7"/>
    <w:rsid w:val="004C1241"/>
  </w:style>
  <w:style w:type="paragraph" w:customStyle="1" w:styleId="819ECC9B02E3444196347D195C0D18D6">
    <w:name w:val="819ECC9B02E3444196347D195C0D18D6"/>
    <w:rsid w:val="004C1241"/>
  </w:style>
  <w:style w:type="paragraph" w:customStyle="1" w:styleId="F00DF0592EDA40BF88E55D316E7FFF91">
    <w:name w:val="F00DF0592EDA40BF88E55D316E7FFF91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566C7A2BF9334A53BDD6067FA195D4F6">
    <w:name w:val="566C7A2BF9334A53BDD6067FA195D4F6"/>
    <w:rsid w:val="008D452A"/>
  </w:style>
  <w:style w:type="paragraph" w:customStyle="1" w:styleId="3588D51F9B294D68B42D12C90BD78EF5">
    <w:name w:val="3588D51F9B294D68B42D12C90BD78EF5"/>
    <w:rsid w:val="008D452A"/>
  </w:style>
  <w:style w:type="paragraph" w:customStyle="1" w:styleId="770E58138F074F4EBB10E67A346F3A9D">
    <w:name w:val="770E58138F074F4EBB10E67A346F3A9D"/>
    <w:rsid w:val="008D452A"/>
  </w:style>
  <w:style w:type="paragraph" w:customStyle="1" w:styleId="3F80C946548240948B88661866F20ED4">
    <w:name w:val="3F80C946548240948B88661866F20ED4"/>
    <w:rsid w:val="008D452A"/>
  </w:style>
  <w:style w:type="paragraph" w:customStyle="1" w:styleId="CD800F67A2E1477F89B8870774AD87EA">
    <w:name w:val="CD800F67A2E1477F89B8870774AD87EA"/>
    <w:rsid w:val="008D452A"/>
  </w:style>
  <w:style w:type="paragraph" w:customStyle="1" w:styleId="4F2CD92F4D3748A8A882E6E81E14EAE3">
    <w:name w:val="4F2CD92F4D3748A8A882E6E81E14EAE3"/>
    <w:rsid w:val="008D452A"/>
  </w:style>
  <w:style w:type="paragraph" w:customStyle="1" w:styleId="40E963E26CE2435DA7073B75AF4E4770">
    <w:name w:val="40E963E26CE2435DA7073B75AF4E4770"/>
    <w:rsid w:val="00514419"/>
  </w:style>
  <w:style w:type="paragraph" w:customStyle="1" w:styleId="8DB6B26E01FE42D9923062C6E9D0ED23">
    <w:name w:val="8DB6B26E01FE42D9923062C6E9D0ED23"/>
    <w:rsid w:val="00514419"/>
  </w:style>
  <w:style w:type="paragraph" w:customStyle="1" w:styleId="37078637C33242339F9E7FE0FB584B6E">
    <w:name w:val="37078637C33242339F9E7FE0FB584B6E"/>
    <w:rsid w:val="00514419"/>
  </w:style>
  <w:style w:type="paragraph" w:customStyle="1" w:styleId="DD4FB120D6234A939AA39DD342792F4A">
    <w:name w:val="DD4FB120D6234A939AA39DD342792F4A"/>
    <w:rsid w:val="00514419"/>
  </w:style>
  <w:style w:type="paragraph" w:customStyle="1" w:styleId="72F3923F49ED499CBC1D821EC9C9721D">
    <w:name w:val="72F3923F49ED499CBC1D821EC9C9721D"/>
    <w:rsid w:val="00514419"/>
  </w:style>
  <w:style w:type="paragraph" w:customStyle="1" w:styleId="0B834768AB3C4006830D90669EB306CE">
    <w:name w:val="0B834768AB3C4006830D90669EB306CE"/>
    <w:rsid w:val="00514419"/>
  </w:style>
  <w:style w:type="paragraph" w:customStyle="1" w:styleId="22BC58DF2BED4ADAA1ED784FB5D97F9D">
    <w:name w:val="22BC58DF2BED4ADAA1ED784FB5D97F9D"/>
    <w:rsid w:val="00514419"/>
  </w:style>
  <w:style w:type="paragraph" w:customStyle="1" w:styleId="A7FA8078A0FE4C21AEB95D70549E7CDD">
    <w:name w:val="A7FA8078A0FE4C21AEB95D70549E7CDD"/>
    <w:rsid w:val="00514419"/>
  </w:style>
  <w:style w:type="paragraph" w:customStyle="1" w:styleId="639074F21C9F40608E0DBAD13D07F29D">
    <w:name w:val="639074F21C9F40608E0DBAD13D07F29D"/>
    <w:rsid w:val="00514419"/>
  </w:style>
  <w:style w:type="paragraph" w:customStyle="1" w:styleId="D3246EB22B024331B675C95F7FB299431">
    <w:name w:val="D3246EB22B024331B675C95F7FB299431"/>
    <w:rsid w:val="00CC6EB6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CC6EB6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CC6EB6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CC6EB6"/>
    <w:rPr>
      <w:rFonts w:eastAsiaTheme="minorHAnsi"/>
      <w:lang w:eastAsia="en-US"/>
    </w:rPr>
  </w:style>
  <w:style w:type="paragraph" w:customStyle="1" w:styleId="6719F8D8706E4EDD928078C99CF63E6B1">
    <w:name w:val="6719F8D8706E4EDD928078C99CF63E6B1"/>
    <w:rsid w:val="00CC6EB6"/>
    <w:rPr>
      <w:rFonts w:eastAsiaTheme="minorHAnsi"/>
      <w:lang w:eastAsia="en-US"/>
    </w:rPr>
  </w:style>
  <w:style w:type="paragraph" w:customStyle="1" w:styleId="D3246EB22B024331B675C95F7FB299432">
    <w:name w:val="D3246EB22B024331B675C95F7FB299432"/>
    <w:rsid w:val="00CC6EB6"/>
    <w:rPr>
      <w:rFonts w:eastAsiaTheme="minorHAnsi"/>
      <w:lang w:eastAsia="en-US"/>
    </w:rPr>
  </w:style>
  <w:style w:type="paragraph" w:customStyle="1" w:styleId="7B3E9A61D9074696AE2BEEDFB2D2C8422">
    <w:name w:val="7B3E9A61D9074696AE2BEEDFB2D2C8422"/>
    <w:rsid w:val="00CC6EB6"/>
    <w:rPr>
      <w:rFonts w:eastAsiaTheme="minorHAnsi"/>
      <w:lang w:eastAsia="en-US"/>
    </w:rPr>
  </w:style>
  <w:style w:type="paragraph" w:customStyle="1" w:styleId="85A2C75749A64734A54606440A0BA82D2">
    <w:name w:val="85A2C75749A64734A54606440A0BA82D2"/>
    <w:rsid w:val="00CC6EB6"/>
    <w:rPr>
      <w:rFonts w:eastAsiaTheme="minorHAnsi"/>
      <w:lang w:eastAsia="en-US"/>
    </w:rPr>
  </w:style>
  <w:style w:type="paragraph" w:customStyle="1" w:styleId="13928A7B48754F93983A8CD31BBAC6412">
    <w:name w:val="13928A7B48754F93983A8CD31BBAC6412"/>
    <w:rsid w:val="00CC6EB6"/>
    <w:rPr>
      <w:rFonts w:eastAsiaTheme="minorHAnsi"/>
      <w:lang w:eastAsia="en-US"/>
    </w:rPr>
  </w:style>
  <w:style w:type="paragraph" w:customStyle="1" w:styleId="6719F8D8706E4EDD928078C99CF63E6B2">
    <w:name w:val="6719F8D8706E4EDD928078C99CF63E6B2"/>
    <w:rsid w:val="00CC6EB6"/>
    <w:rPr>
      <w:rFonts w:eastAsiaTheme="minorHAnsi"/>
      <w:lang w:eastAsia="en-US"/>
    </w:rPr>
  </w:style>
  <w:style w:type="paragraph" w:customStyle="1" w:styleId="D3246EB22B024331B675C95F7FB299433">
    <w:name w:val="D3246EB22B024331B675C95F7FB299433"/>
    <w:rsid w:val="00CC6EB6"/>
    <w:rPr>
      <w:rFonts w:eastAsiaTheme="minorHAnsi"/>
      <w:lang w:eastAsia="en-US"/>
    </w:rPr>
  </w:style>
  <w:style w:type="paragraph" w:customStyle="1" w:styleId="7B3E9A61D9074696AE2BEEDFB2D2C8423">
    <w:name w:val="7B3E9A61D9074696AE2BEEDFB2D2C8423"/>
    <w:rsid w:val="00CC6EB6"/>
    <w:rPr>
      <w:rFonts w:eastAsiaTheme="minorHAnsi"/>
      <w:lang w:eastAsia="en-US"/>
    </w:rPr>
  </w:style>
  <w:style w:type="paragraph" w:customStyle="1" w:styleId="85A2C75749A64734A54606440A0BA82D3">
    <w:name w:val="85A2C75749A64734A54606440A0BA82D3"/>
    <w:rsid w:val="00CC6EB6"/>
    <w:rPr>
      <w:rFonts w:eastAsiaTheme="minorHAnsi"/>
      <w:lang w:eastAsia="en-US"/>
    </w:rPr>
  </w:style>
  <w:style w:type="paragraph" w:customStyle="1" w:styleId="13928A7B48754F93983A8CD31BBAC6413">
    <w:name w:val="13928A7B48754F93983A8CD31BBAC6413"/>
    <w:rsid w:val="00CC6EB6"/>
    <w:rPr>
      <w:rFonts w:eastAsiaTheme="minorHAnsi"/>
      <w:lang w:eastAsia="en-US"/>
    </w:rPr>
  </w:style>
  <w:style w:type="paragraph" w:customStyle="1" w:styleId="6719F8D8706E4EDD928078C99CF63E6B3">
    <w:name w:val="6719F8D8706E4EDD928078C99CF63E6B3"/>
    <w:rsid w:val="00CC6EB6"/>
    <w:rPr>
      <w:rFonts w:eastAsiaTheme="minorHAnsi"/>
      <w:lang w:eastAsia="en-US"/>
    </w:rPr>
  </w:style>
  <w:style w:type="paragraph" w:customStyle="1" w:styleId="18E75DB4EBA848E090C78A80EDC3BDAA">
    <w:name w:val="18E75DB4EBA848E090C78A80EDC3BDAA"/>
    <w:rsid w:val="00CC6EB6"/>
    <w:rPr>
      <w:rFonts w:eastAsiaTheme="minorHAnsi"/>
      <w:lang w:eastAsia="en-US"/>
    </w:rPr>
  </w:style>
  <w:style w:type="paragraph" w:customStyle="1" w:styleId="6C80D380A266411C9E3599C4A5140B4F">
    <w:name w:val="6C80D380A266411C9E3599C4A5140B4F"/>
    <w:rsid w:val="00CC6EB6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CC6EB6"/>
    <w:rPr>
      <w:rFonts w:eastAsiaTheme="minorHAnsi"/>
      <w:lang w:eastAsia="en-US"/>
    </w:rPr>
  </w:style>
  <w:style w:type="paragraph" w:customStyle="1" w:styleId="CD800F67A2E1477F89B8870774AD87EA1">
    <w:name w:val="CD800F67A2E1477F89B8870774AD87EA1"/>
    <w:rsid w:val="00CC6EB6"/>
    <w:rPr>
      <w:rFonts w:eastAsiaTheme="minorHAnsi"/>
      <w:lang w:eastAsia="en-US"/>
    </w:rPr>
  </w:style>
  <w:style w:type="paragraph" w:customStyle="1" w:styleId="4F2CD92F4D3748A8A882E6E81E14EAE31">
    <w:name w:val="4F2CD92F4D3748A8A882E6E81E14EAE31"/>
    <w:rsid w:val="00CC6EB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683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14</cp:revision>
  <dcterms:created xsi:type="dcterms:W3CDTF">2023-01-31T07:48:00Z</dcterms:created>
  <dcterms:modified xsi:type="dcterms:W3CDTF">2023-12-19T10:45:00Z</dcterms:modified>
</cp:coreProperties>
</file>